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F0" w:rsidRPr="00273B4F" w:rsidRDefault="00E219F0" w:rsidP="00E219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  <w:r w:rsidRPr="00273B4F">
        <w:rPr>
          <w:rFonts w:ascii="Times New Roman" w:eastAsia="Times New Roman" w:hAnsi="Times New Roman" w:cs="Times New Roman"/>
          <w:b/>
          <w:bCs/>
        </w:rPr>
        <w:t>МУНИЦИПАЛЬНОЕ  ОБЩЕОБРАЗОВАТЕЛЬНОЕ  УЧРЕЖДЕНИЕ</w:t>
      </w:r>
    </w:p>
    <w:p w:rsidR="00E219F0" w:rsidRPr="00273B4F" w:rsidRDefault="00E219F0" w:rsidP="00E219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  <w:r w:rsidRPr="00273B4F">
        <w:rPr>
          <w:rFonts w:ascii="Times New Roman" w:eastAsia="Times New Roman" w:hAnsi="Times New Roman" w:cs="Times New Roman"/>
          <w:b/>
          <w:bCs/>
        </w:rPr>
        <w:t xml:space="preserve">«СРЕДНЯЯ ОБЩЕОБРАЗОВАТЕЛЬНАЯ  ШКОЛА  </w:t>
      </w:r>
      <w:proofErr w:type="spellStart"/>
      <w:r w:rsidRPr="00273B4F">
        <w:rPr>
          <w:rFonts w:ascii="Times New Roman" w:eastAsia="Times New Roman" w:hAnsi="Times New Roman" w:cs="Times New Roman"/>
          <w:b/>
          <w:bCs/>
        </w:rPr>
        <w:t>с</w:t>
      </w:r>
      <w:proofErr w:type="gramStart"/>
      <w:r w:rsidRPr="00273B4F">
        <w:rPr>
          <w:rFonts w:ascii="Times New Roman" w:eastAsia="Times New Roman" w:hAnsi="Times New Roman" w:cs="Times New Roman"/>
          <w:b/>
          <w:bCs/>
        </w:rPr>
        <w:t>.Н</w:t>
      </w:r>
      <w:proofErr w:type="gramEnd"/>
      <w:r w:rsidRPr="00273B4F">
        <w:rPr>
          <w:rFonts w:ascii="Times New Roman" w:eastAsia="Times New Roman" w:hAnsi="Times New Roman" w:cs="Times New Roman"/>
          <w:b/>
          <w:bCs/>
        </w:rPr>
        <w:t>ОВОТУЛКА</w:t>
      </w:r>
      <w:proofErr w:type="spellEnd"/>
      <w:r w:rsidRPr="00273B4F">
        <w:rPr>
          <w:rFonts w:ascii="Times New Roman" w:eastAsia="Times New Roman" w:hAnsi="Times New Roman" w:cs="Times New Roman"/>
          <w:b/>
          <w:bCs/>
        </w:rPr>
        <w:t>»</w:t>
      </w:r>
    </w:p>
    <w:p w:rsidR="00E219F0" w:rsidRPr="00273B4F" w:rsidRDefault="00E219F0" w:rsidP="00E21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73B4F">
        <w:rPr>
          <w:rFonts w:ascii="Times New Roman" w:eastAsia="Times New Roman" w:hAnsi="Times New Roman" w:cs="Times New Roman"/>
          <w:b/>
        </w:rPr>
        <w:t xml:space="preserve">ПИТЕРСКОГО  РАЙОНА  САРАТОВСКОЙ  ОБЛАСТИ </w:t>
      </w:r>
    </w:p>
    <w:p w:rsidR="00E219F0" w:rsidRDefault="00E219F0" w:rsidP="00E219F0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73B4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413323  Саратовская область Питерский район </w:t>
      </w:r>
      <w:proofErr w:type="gramStart"/>
      <w:r w:rsidRPr="00273B4F"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proofErr w:type="gramEnd"/>
      <w:r w:rsidRPr="00273B4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proofErr w:type="gramStart"/>
      <w:r w:rsidRPr="00273B4F">
        <w:rPr>
          <w:rFonts w:ascii="Times New Roman" w:eastAsia="Times New Roman" w:hAnsi="Times New Roman" w:cs="Times New Roman"/>
          <w:b/>
          <w:color w:val="000000"/>
          <w:lang w:eastAsia="ru-RU"/>
        </w:rPr>
        <w:t>Новотулка</w:t>
      </w:r>
      <w:proofErr w:type="gramEnd"/>
      <w:r w:rsidRPr="00273B4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ул. Советская, 50                                                                                                                     телефон: 8 (84561) 2-65-28 , электронный адрес: </w:t>
      </w:r>
      <w:hyperlink r:id="rId6" w:history="1">
        <w:r w:rsidRPr="00273B4F">
          <w:rPr>
            <w:rStyle w:val="a3"/>
            <w:rFonts w:ascii="Times New Roman" w:eastAsia="Times New Roman" w:hAnsi="Times New Roman" w:cs="Times New Roman"/>
            <w:b/>
            <w:color w:val="auto"/>
            <w:lang w:eastAsia="ru-RU"/>
          </w:rPr>
          <w:t>novotsckola@yandex.ru</w:t>
        </w:r>
      </w:hyperlink>
    </w:p>
    <w:p w:rsidR="00E219F0" w:rsidRPr="00E219F0" w:rsidRDefault="00E219F0" w:rsidP="00E219F0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73B4F">
        <w:rPr>
          <w:rFonts w:ascii="Times New Roman" w:eastAsia="Times New Roman" w:hAnsi="Times New Roman" w:cs="Times New Roman"/>
          <w:noProof/>
          <w:color w:val="984806" w:themeColor="accent6" w:themeShade="80"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06AA5DAF" wp14:editId="50D8A9E9">
                <wp:simplePos x="0" y="0"/>
                <wp:positionH relativeFrom="column">
                  <wp:posOffset>1865630</wp:posOffset>
                </wp:positionH>
                <wp:positionV relativeFrom="paragraph">
                  <wp:posOffset>85090</wp:posOffset>
                </wp:positionV>
                <wp:extent cx="6238875" cy="0"/>
                <wp:effectExtent l="0" t="0" r="95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6.9pt,6.7pt" to="63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" o:allowincell="f"/>
            </w:pict>
          </mc:Fallback>
        </mc:AlternateContent>
      </w:r>
    </w:p>
    <w:p w:rsidR="00E219F0" w:rsidRDefault="00E219F0" w:rsidP="00E21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3B4F">
        <w:rPr>
          <w:rFonts w:ascii="Times New Roman" w:eastAsia="Times New Roman" w:hAnsi="Times New Roman" w:cs="Times New Roman"/>
          <w:noProof/>
          <w:color w:val="984806" w:themeColor="accent6" w:themeShade="80"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33D831DC" wp14:editId="07FD9579">
                <wp:simplePos x="0" y="0"/>
                <wp:positionH relativeFrom="column">
                  <wp:posOffset>1865630</wp:posOffset>
                </wp:positionH>
                <wp:positionV relativeFrom="paragraph">
                  <wp:posOffset>-1905</wp:posOffset>
                </wp:positionV>
                <wp:extent cx="6238875" cy="0"/>
                <wp:effectExtent l="0" t="19050" r="95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6.9pt,-.15pt" to="638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" o:allowincell="f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19F0" w:rsidRDefault="00E219F0" w:rsidP="00E21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19F0" w:rsidRDefault="00E219F0" w:rsidP="00E21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1B41" w:rsidRPr="00E4007E" w:rsidRDefault="00E219F0" w:rsidP="00E21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E4007E" w:rsidRPr="00E400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проведения месячника безопасности детей</w:t>
      </w:r>
    </w:p>
    <w:p w:rsidR="00741B41" w:rsidRPr="00E219F0" w:rsidRDefault="00741B41" w:rsidP="00741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1B41" w:rsidRPr="00E219F0" w:rsidRDefault="00741B41" w:rsidP="00741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1B41" w:rsidRDefault="00741B41" w:rsidP="00741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1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Мероприятия по ГО и ЧС</w:t>
      </w:r>
    </w:p>
    <w:p w:rsidR="00E219F0" w:rsidRPr="00741B41" w:rsidRDefault="00E219F0" w:rsidP="00741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992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10865"/>
        <w:gridCol w:w="1134"/>
        <w:gridCol w:w="2126"/>
      </w:tblGrid>
      <w:tr w:rsidR="000F7311" w:rsidRPr="00741B41" w:rsidTr="000F73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e137e7e3b3c8d857cdac35d227d5adda4b24a402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41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0F7311" w:rsidRPr="00741B41" w:rsidRDefault="000F7311" w:rsidP="00741B4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41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1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   </w:t>
            </w:r>
            <w:r w:rsidRPr="00E219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012876" w:rsidRPr="00741B41" w:rsidTr="00012876">
        <w:trPr>
          <w:trHeight w:val="415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6" w:rsidRPr="00741B41" w:rsidRDefault="00012876" w:rsidP="00741B4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6" w:rsidRDefault="00012876" w:rsidP="00741B4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 об организации проведения Месячника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012876" w:rsidRPr="00741B41" w:rsidRDefault="00012876" w:rsidP="00741B4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6" w:rsidRPr="00741B41" w:rsidRDefault="00012876" w:rsidP="00042ED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6" w:rsidRPr="00741B41" w:rsidRDefault="00012876" w:rsidP="00741B4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</w:t>
            </w:r>
          </w:p>
        </w:tc>
      </w:tr>
      <w:tr w:rsidR="00012876" w:rsidRPr="00741B41" w:rsidTr="00012876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6" w:rsidRPr="00741B41" w:rsidRDefault="00012876" w:rsidP="00741B4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6" w:rsidRPr="00741B41" w:rsidRDefault="00012876" w:rsidP="00741B41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учителей и обслуживающего персонала по ГО и ЧС тер</w:t>
            </w:r>
            <w:r w:rsidR="002F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рористического характера, по ПБ,</w:t>
            </w:r>
            <w:bookmarkStart w:id="2" w:name="_GoBack"/>
            <w:bookmarkEnd w:id="2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ПДД  </w:t>
            </w:r>
          </w:p>
          <w:p w:rsidR="00012876" w:rsidRPr="00741B41" w:rsidRDefault="00012876" w:rsidP="00741B41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6" w:rsidRPr="00741B41" w:rsidRDefault="00012876" w:rsidP="0004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6" w:rsidRPr="00741B41" w:rsidRDefault="00012876" w:rsidP="00741B4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012876" w:rsidRPr="00741B41" w:rsidTr="000F7311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6" w:rsidRPr="00741B41" w:rsidRDefault="00012876" w:rsidP="00B45937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6" w:rsidRPr="00741B41" w:rsidRDefault="00012876" w:rsidP="00741B41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Всероссийского открытого урока по ОБЖ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6" w:rsidRPr="00741B41" w:rsidRDefault="00012876" w:rsidP="0004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6" w:rsidRPr="00741B41" w:rsidRDefault="00012876" w:rsidP="00741B4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</w:tr>
      <w:tr w:rsidR="00012876" w:rsidRPr="00741B41" w:rsidTr="00012876">
        <w:trPr>
          <w:trHeight w:val="408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6" w:rsidRPr="00741B41" w:rsidRDefault="00012876" w:rsidP="00B45937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6" w:rsidRPr="00741B41" w:rsidRDefault="00012876" w:rsidP="00741B4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уголка по ГО и ЧС, ПДД и ПБ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6" w:rsidRPr="00741B41" w:rsidRDefault="00012876" w:rsidP="00042ED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6" w:rsidRPr="00741B41" w:rsidRDefault="00012876" w:rsidP="00741B4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2876" w:rsidRPr="00741B41" w:rsidTr="00012876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6" w:rsidRPr="00741B41" w:rsidRDefault="00012876" w:rsidP="00B45937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6" w:rsidRPr="00741B41" w:rsidRDefault="00012876" w:rsidP="00E2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дня ГО по теме «ЧС террористического характера»:</w:t>
            </w:r>
          </w:p>
          <w:p w:rsidR="00012876" w:rsidRPr="002249BB" w:rsidRDefault="00012876" w:rsidP="00741B41">
            <w:pPr>
              <w:numPr>
                <w:ilvl w:val="0"/>
                <w:numId w:val="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B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уроки ОБЖ,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2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часы общения по темам: «Действия учащихся по сигналам оповещения», «ЧС террористического характера», «Оказание ПМП»</w:t>
            </w:r>
          </w:p>
          <w:p w:rsidR="00012876" w:rsidRPr="002249BB" w:rsidRDefault="00012876" w:rsidP="00741B41">
            <w:pPr>
              <w:numPr>
                <w:ilvl w:val="0"/>
                <w:numId w:val="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B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инструктаж обучающихся</w:t>
            </w:r>
            <w:r w:rsidRPr="002249B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22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невоенизированных формирований по вопросам мер безопасности при эвакуации в ЧС террористического характера</w:t>
            </w:r>
          </w:p>
          <w:p w:rsidR="00012876" w:rsidRPr="002249BB" w:rsidRDefault="00012876" w:rsidP="00741B41">
            <w:pPr>
              <w:numPr>
                <w:ilvl w:val="0"/>
                <w:numId w:val="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Тренировочная эвакуация – отработка действий учащихся, педагогов, штаба ГО школы, невоенизированных формирований в ЧС террористического захвата школы.</w:t>
            </w:r>
          </w:p>
          <w:p w:rsidR="00012876" w:rsidRPr="00741B41" w:rsidRDefault="00012876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6" w:rsidRPr="00741B41" w:rsidRDefault="00012876" w:rsidP="00042ED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6" w:rsidRPr="00741B41" w:rsidRDefault="00012876" w:rsidP="00741B4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Завуч, ЗДВР</w:t>
            </w:r>
          </w:p>
        </w:tc>
      </w:tr>
      <w:tr w:rsidR="00012876" w:rsidRPr="00741B41" w:rsidTr="00012876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6" w:rsidRPr="00741B41" w:rsidRDefault="00012876" w:rsidP="00B45937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6" w:rsidRPr="00741B41" w:rsidRDefault="00012876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 среди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памяток по вопросам безопасности жизнедеятельности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6" w:rsidRPr="00741B41" w:rsidRDefault="00012876" w:rsidP="00042ED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6" w:rsidRPr="00741B41" w:rsidRDefault="00012876" w:rsidP="00741B4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12876" w:rsidRPr="00741B41" w:rsidTr="00012876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6" w:rsidRPr="00741B41" w:rsidRDefault="00012876" w:rsidP="00741B4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7.</w:t>
            </w:r>
          </w:p>
        </w:tc>
        <w:tc>
          <w:tcPr>
            <w:tcW w:w="10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76" w:rsidRPr="00741B41" w:rsidRDefault="00012876" w:rsidP="00741B4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Часы общения 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инструктажи 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темам:</w:t>
            </w:r>
          </w:p>
          <w:p w:rsidR="00012876" w:rsidRPr="00741B41" w:rsidRDefault="00012876" w:rsidP="00741B4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террористического характера»,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«Оказание ПМП».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6" w:rsidRPr="00741B41" w:rsidRDefault="00012876" w:rsidP="00042ED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76" w:rsidRPr="00741B41" w:rsidRDefault="00012876" w:rsidP="00741B41">
            <w:pPr>
              <w:spacing w:after="0" w:line="240" w:lineRule="auto"/>
              <w:ind w:right="-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E219F0" w:rsidRDefault="00E219F0" w:rsidP="00741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07E" w:rsidRDefault="00E4007E" w:rsidP="00741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07E" w:rsidRDefault="00E4007E" w:rsidP="00741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1B41" w:rsidRDefault="00741B41" w:rsidP="00741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1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="00E21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41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ПБ</w:t>
      </w:r>
    </w:p>
    <w:p w:rsidR="00E219F0" w:rsidRPr="00741B41" w:rsidRDefault="00E219F0" w:rsidP="00741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958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0915"/>
        <w:gridCol w:w="1134"/>
        <w:gridCol w:w="2126"/>
      </w:tblGrid>
      <w:tr w:rsidR="000F7311" w:rsidRPr="00741B41" w:rsidTr="000F7311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3" w:name="82967fa6b77ffe976bb3a006483698ef766a7624"/>
            <w:bookmarkStart w:id="4" w:name="1"/>
            <w:bookmarkEnd w:id="3"/>
            <w:bookmarkEnd w:id="4"/>
            <w:r w:rsidRPr="00741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0F7311" w:rsidRPr="00741B41" w:rsidRDefault="000F7311" w:rsidP="0074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1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1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9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F7311" w:rsidRPr="00741B41" w:rsidTr="000F7311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E40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с классными руководителями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«Анализ пожаров в школьных учреждениях, гибель и травмы детей.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</w:t>
            </w:r>
          </w:p>
        </w:tc>
      </w:tr>
      <w:tr w:rsidR="000F7311" w:rsidRPr="00741B41" w:rsidTr="000F7311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пожаров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причине детская шалость с огнем»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F7311" w:rsidRPr="00741B41" w:rsidTr="000F7311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1" w:rsidRPr="00741B41" w:rsidRDefault="000F7311" w:rsidP="0032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с сотрудниками  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</w:t>
            </w:r>
          </w:p>
        </w:tc>
      </w:tr>
      <w:tr w:rsidR="000F7311" w:rsidRPr="00741B41" w:rsidTr="000F7311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1" w:rsidRPr="00741B41" w:rsidRDefault="000F7311" w:rsidP="0032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Пожарную часть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F7311" w:rsidRPr="00741B41" w:rsidTr="000F7311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1" w:rsidRPr="00741B41" w:rsidRDefault="000F7311" w:rsidP="0032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учебного фильма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«Огонь друг – огонь – враг!»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F7311" w:rsidRPr="00741B41" w:rsidTr="000F7311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1" w:rsidRPr="00741B41" w:rsidRDefault="000F7311" w:rsidP="0032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плакатов на противопожарную тематику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0F7311" w:rsidRPr="00741B41" w:rsidTr="000F7311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1" w:rsidRPr="00741B41" w:rsidRDefault="000F7311" w:rsidP="0032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тренировка «Действия при возникновении пожара»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Эвакуация из здания школы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ЗДХЧ</w:t>
            </w:r>
          </w:p>
        </w:tc>
      </w:tr>
      <w:tr w:rsidR="000F7311" w:rsidRPr="00741B41" w:rsidTr="000F7311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1" w:rsidRPr="00741B41" w:rsidRDefault="000F7311" w:rsidP="0074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общения и инструктажей 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«Пожарная безопасность»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741B41" w:rsidRDefault="00741B41" w:rsidP="00741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1B41" w:rsidRDefault="00741B41" w:rsidP="00741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1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3.Мероприятия по ПДД</w:t>
      </w:r>
    </w:p>
    <w:p w:rsidR="00E219F0" w:rsidRPr="00741B41" w:rsidRDefault="00E219F0" w:rsidP="00741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84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0915"/>
        <w:gridCol w:w="1134"/>
        <w:gridCol w:w="2126"/>
      </w:tblGrid>
      <w:tr w:rsidR="000F7311" w:rsidRPr="00741B41" w:rsidTr="000F7311">
        <w:trPr>
          <w:trHeight w:val="4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5" w:name="1cceebea414de24da5df35b14bda564c6ba800cd"/>
            <w:bookmarkStart w:id="6" w:name="2"/>
            <w:bookmarkEnd w:id="5"/>
            <w:bookmarkEnd w:id="6"/>
            <w:r w:rsidRPr="00E219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19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219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7311" w:rsidRPr="00741B41" w:rsidRDefault="000F7311" w:rsidP="0074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F7311" w:rsidRPr="00741B41" w:rsidTr="000F7311">
        <w:trPr>
          <w:trHeight w:val="6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7311" w:rsidRPr="00741B41" w:rsidRDefault="002F79C3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F7311"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Инструктивно-методическое совещание с классными руководителями об усилении пропаганды и разъяснения ПДД, о необходимости практического применения ПДД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11" w:rsidRPr="00741B41" w:rsidRDefault="000F7311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</w:t>
            </w:r>
          </w:p>
        </w:tc>
      </w:tr>
      <w:tr w:rsidR="002F79C3" w:rsidRPr="00741B41" w:rsidTr="002F79C3">
        <w:trPr>
          <w:trHeight w:val="51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9C3" w:rsidRPr="00741B41" w:rsidRDefault="002F79C3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79C3" w:rsidRPr="00741B41" w:rsidRDefault="002F79C3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Единого дня безопасности дорожного движения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9C3" w:rsidRPr="00741B41" w:rsidRDefault="002F79C3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9C3" w:rsidRPr="00741B41" w:rsidRDefault="002F79C3" w:rsidP="0004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2F79C3" w:rsidRPr="00741B41" w:rsidTr="000F7311">
        <w:trPr>
          <w:trHeight w:val="51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9C3" w:rsidRPr="00741B41" w:rsidRDefault="002F79C3" w:rsidP="00780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79C3" w:rsidRPr="00741B41" w:rsidRDefault="002F79C3" w:rsidP="00AA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«Азбука пешехода» (Информация о ДТП, детском травматизме, пропаганда ПДД, безопасный подход к школе)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9C3" w:rsidRPr="00741B41" w:rsidRDefault="002F79C3" w:rsidP="00AA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9C3" w:rsidRPr="00741B41" w:rsidRDefault="002F79C3" w:rsidP="00AA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2F79C3" w:rsidRPr="00741B41" w:rsidTr="002F79C3">
        <w:trPr>
          <w:trHeight w:val="7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9C3" w:rsidRPr="00741B41" w:rsidRDefault="002F79C3" w:rsidP="00780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79C3" w:rsidRDefault="002F79C3" w:rsidP="00224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«Минутки безопасности»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Ежедневное проведение учителями  бесед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2F79C3" w:rsidRPr="00741B41" w:rsidRDefault="002F79C3" w:rsidP="00224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напоминаний о соблюдении ПДД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9C3" w:rsidRPr="00741B41" w:rsidRDefault="002F79C3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9C3" w:rsidRPr="00741B41" w:rsidRDefault="002F79C3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2F79C3" w:rsidRPr="00741B41" w:rsidTr="002F79C3">
        <w:trPr>
          <w:trHeight w:val="47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9C3" w:rsidRPr="00741B41" w:rsidRDefault="002F79C3" w:rsidP="00780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79C3" w:rsidRPr="00741B41" w:rsidRDefault="002F79C3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Выставка-конкурс  рисунков и плакатов  по ПДД: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«Дорога в школу»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автомобиль»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9C3" w:rsidRPr="00741B41" w:rsidRDefault="002F79C3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9C3" w:rsidRPr="00741B41" w:rsidRDefault="002F79C3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2F79C3" w:rsidRPr="00741B41" w:rsidTr="002F79C3">
        <w:trPr>
          <w:trHeight w:val="3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9C3" w:rsidRPr="00741B41" w:rsidRDefault="002F79C3" w:rsidP="00780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79C3" w:rsidRPr="00741B41" w:rsidRDefault="002F79C3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«Знатоки ПДД»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9C3" w:rsidRPr="00741B41" w:rsidRDefault="002F79C3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9C3" w:rsidRPr="00741B41" w:rsidRDefault="002F79C3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2F79C3" w:rsidRPr="00741B41" w:rsidTr="000F7311">
        <w:trPr>
          <w:trHeight w:val="43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9C3" w:rsidRDefault="002F79C3" w:rsidP="00780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7.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79C3" w:rsidRPr="00741B41" w:rsidRDefault="002F79C3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с инспектором ГИБДД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9C3" w:rsidRPr="00741B41" w:rsidRDefault="002F79C3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9C3" w:rsidRPr="00741B41" w:rsidRDefault="002F79C3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</w:t>
            </w:r>
          </w:p>
        </w:tc>
      </w:tr>
      <w:tr w:rsidR="002F79C3" w:rsidRPr="00741B41" w:rsidTr="000F7311">
        <w:trPr>
          <w:trHeight w:val="6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9C3" w:rsidRDefault="002F79C3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79C3" w:rsidRDefault="002F79C3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отряда Юных помощников полиции:   Выступление перед учениками начальной школы о ПДД;</w:t>
            </w:r>
          </w:p>
          <w:p w:rsidR="002F79C3" w:rsidRDefault="002F79C3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конкурсов, викторин,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ПДД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9C3" w:rsidRPr="00741B41" w:rsidRDefault="002F79C3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9C3" w:rsidRPr="00741B41" w:rsidRDefault="002F79C3" w:rsidP="00741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3547E8" w:rsidRPr="00741B41" w:rsidRDefault="003547E8" w:rsidP="00741B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547E8" w:rsidRPr="00741B41" w:rsidSect="00E219F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66CA"/>
    <w:multiLevelType w:val="multilevel"/>
    <w:tmpl w:val="60CE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BC"/>
    <w:rsid w:val="00012876"/>
    <w:rsid w:val="000F7311"/>
    <w:rsid w:val="002249BB"/>
    <w:rsid w:val="002F022D"/>
    <w:rsid w:val="002F79C3"/>
    <w:rsid w:val="003547E8"/>
    <w:rsid w:val="00741B41"/>
    <w:rsid w:val="009B55DA"/>
    <w:rsid w:val="00A02AA6"/>
    <w:rsid w:val="00AF62BC"/>
    <w:rsid w:val="00E219F0"/>
    <w:rsid w:val="00E4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tscko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2021-09-20T05:17:00Z</dcterms:created>
  <dcterms:modified xsi:type="dcterms:W3CDTF">2021-09-21T08:12:00Z</dcterms:modified>
</cp:coreProperties>
</file>