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68" w:rsidRDefault="00B61968" w:rsidP="00B6196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1968" w:rsidRDefault="00B61968" w:rsidP="00B6196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61968" w:rsidRPr="00B61968" w:rsidRDefault="00B61968" w:rsidP="00B61968">
      <w:pPr>
        <w:pStyle w:val="a3"/>
        <w:spacing w:before="0" w:beforeAutospacing="0" w:after="0" w:afterAutospacing="0"/>
        <w:jc w:val="center"/>
      </w:pPr>
      <w:bookmarkStart w:id="0" w:name="_GoBack"/>
      <w:r w:rsidRPr="00B61968">
        <w:rPr>
          <w:rStyle w:val="a4"/>
        </w:rPr>
        <w:t>Положение</w:t>
      </w:r>
    </w:p>
    <w:p w:rsidR="00544030" w:rsidRDefault="00B61968" w:rsidP="00B61968">
      <w:pPr>
        <w:pStyle w:val="a3"/>
        <w:spacing w:before="0" w:beforeAutospacing="0" w:after="0" w:afterAutospacing="0"/>
        <w:jc w:val="center"/>
        <w:rPr>
          <w:rStyle w:val="a4"/>
        </w:rPr>
      </w:pPr>
      <w:r w:rsidRPr="00B61968">
        <w:rPr>
          <w:rStyle w:val="a4"/>
        </w:rPr>
        <w:t xml:space="preserve">об Уполномоченном по защите прав участников образовательного процесса </w:t>
      </w:r>
    </w:p>
    <w:p w:rsidR="00B61968" w:rsidRPr="00B61968" w:rsidRDefault="00B61968" w:rsidP="00B61968">
      <w:pPr>
        <w:pStyle w:val="a3"/>
        <w:spacing w:before="0" w:beforeAutospacing="0" w:after="0" w:afterAutospacing="0"/>
        <w:jc w:val="center"/>
      </w:pPr>
      <w:r w:rsidRPr="00B61968">
        <w:rPr>
          <w:rStyle w:val="a4"/>
        </w:rPr>
        <w:t>в образовательном учреждении</w:t>
      </w:r>
      <w:bookmarkEnd w:id="0"/>
    </w:p>
    <w:p w:rsidR="00B61968" w:rsidRDefault="00B61968" w:rsidP="00B6196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61968" w:rsidRPr="00B61968" w:rsidRDefault="00B61968" w:rsidP="00B61968">
      <w:pPr>
        <w:pStyle w:val="a3"/>
        <w:spacing w:before="0" w:beforeAutospacing="0" w:after="0" w:afterAutospacing="0"/>
        <w:jc w:val="center"/>
      </w:pPr>
      <w:r w:rsidRPr="00B61968">
        <w:rPr>
          <w:b/>
          <w:bCs/>
        </w:rPr>
        <w:t>I. Общие положения.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 xml:space="preserve">1.1. </w:t>
      </w:r>
      <w:proofErr w:type="gramStart"/>
      <w:r w:rsidRPr="005E5659">
        <w:t>Настоящее Положение об Уполномоченном по защите прав участников образовательного процесса в образовательном учреждении (далее — Положение) разработано в соответствии с Конвенцией ООН по правам ребенка и Федеральным законом от 24 июля 1998 г. № 124-ФЗ «Об основных гарантиях прав ребенка в Российской Федерации», Законом Российской Федерации от 10 июля 1992 г. № 3266-1 «Об образовании», Законом Московской области № 136/2006-ОЗ «Об образовании» в</w:t>
      </w:r>
      <w:proofErr w:type="gramEnd"/>
      <w:r w:rsidRPr="005E5659">
        <w:t xml:space="preserve"> </w:t>
      </w:r>
      <w:proofErr w:type="gramStart"/>
      <w:r w:rsidRPr="005E5659">
        <w:t>целях</w:t>
      </w:r>
      <w:proofErr w:type="gramEnd"/>
      <w:r w:rsidRPr="005E5659">
        <w:t xml:space="preserve"> введения Уполномоченного по защите прав участников в образовательном учреждении.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1.2. Уполномоченный по защите прав участников образовательного процесса в образовательном учреждении (далее — Уполномоченный) вводится в структуру органов общественного управления образовательного учреждения в целях усиления гарантий защиты прав, свобод и законных интересов (далее - прав) участников образовательного процесса в образовательном учреждении, а также восстановления их нарушенных прав.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1.3. Деятельность Уполномоченного осуществляется на общественных началах.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 </w:t>
      </w:r>
      <w:r w:rsidRPr="005E5659">
        <w:rPr>
          <w:b/>
          <w:bCs/>
        </w:rPr>
        <w:t>II. Основные цели и задачи Уполномоченного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2.1. Основными целями и задачами Уполномоченного являются: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всемерное содействие восстановлению нарушенных прав участников образовательного процесса;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оказание помощи законным представителям несовершеннолетних в регулировании взаимоотношений родителей с детьми в конфликтных ситуациях;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обеспечение взаимодействия обучающихся, их родителей (законных представителей), семей, педагогических работников и других  участников образовательного процесса по вопросам защиты их прав;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содействие правовому просвещению участников образовательного процесса.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2.2. 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защищающими права и интересы ребенка, Уставом образовательного учреждения и настоящим Положением.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rPr>
          <w:b/>
          <w:bCs/>
        </w:rPr>
        <w:t>III. Права и обязанности Уполномоченного.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3.1. 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должностных лиц образовательного учреждения.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3.2. Для реализации задач Уполномоченный имеет право: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посещать уроки, родительские собрания, заседания педагогического совета или иных органов самоуправления образовательного учреждения, совещания,  проводимые руководителем образовательного учреждения;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получать пояснения по спорным вопросам от всех участников образовательного процесса;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проводить самостоятельно или совместно с органами самоуправления образовательного учреждения, администрацией образовательного учреждения проверку фактов нарушения прав участников образовательного процесса;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 xml:space="preserve">- заниматься решением проблем по собственной инициативе при выявлении </w:t>
      </w:r>
      <w:proofErr w:type="gramStart"/>
      <w:r w:rsidRPr="005E5659">
        <w:t>фактов грубых нарушений прав участников образовательного процесса</w:t>
      </w:r>
      <w:proofErr w:type="gramEnd"/>
      <w:r w:rsidRPr="005E5659">
        <w:t>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пользоваться помощью участников образовательного процесса при решении вопросов, относящихся к его компетенции;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lastRenderedPageBreak/>
        <w:t>- 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 3.3. Уполномоченный обязан: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содействовать разрешению конфликта путем конфиденциальных переговоров;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по окончании учебного года предоставлять органу самоуправления образовательного учреждения, Уполномоченному по правам человека в Московской области отчет о своей деятельности с выводами и рекомендациями;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3.4. Уполномоченный не вправе разглашать ставшие ему известными  конфиденциальные сведения о частной жизни других лиц без их письменного согласия.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 </w:t>
      </w:r>
      <w:r w:rsidRPr="005E5659">
        <w:rPr>
          <w:b/>
          <w:bCs/>
        </w:rPr>
        <w:t>IV. Процедура рассмотрения Уполномоченным обращений участников образовательного процесса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 4.1. Уполномоченный рассматривает обращения участников образовательного процесса (обучающихся, педагогических работников, родителей (законных представителей несовершеннолетних)), касающиеся нарушения их прав, связанных с осуществлением образовательного процесса.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4.2. Обращение подается Уполномоченному в срок не позднее трех месяцев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Письменное обращение должно содержать Ф.И.О, адрес заявителя, изложение существа вопроса.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4.3. Получив обращение, Уполномоченный: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 в срок не позднее десяти рабочих дней со дня получения обращения принимает ее к рассмотрению;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   разъяснить заявителю о других мерах, которые могут быть предприняты для защиты прав заявителя;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в случае необходимости обращается за разъяснениями к Уполномоченному по правам человека в Московской области;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   в случае необходимости передает обращение органу или должностному лицу, к компетенции, которых относится разрешение обращения по существу;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 xml:space="preserve">4.4. Уполномоченный вправе отказать от </w:t>
      </w:r>
      <w:proofErr w:type="gramStart"/>
      <w:r w:rsidRPr="005E5659">
        <w:t>принятии</w:t>
      </w:r>
      <w:proofErr w:type="gramEnd"/>
      <w:r w:rsidRPr="005E5659">
        <w:t xml:space="preserve"> обращения к рассмотрению, мотивированно обосновав свой отказ.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4.5. О принятом решении Уполномоченный в семидневный срок уведомляет заявителя.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4.6. Уполномоченный взаимодействует: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с государственными и муниципальными органами управления образованием;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   Уполномоченным по правам человека в Московской области;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    комиссией по делам несовершеннолетних и защите их прав;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    отделами по делам несовершеннолетних органов внутренних дел;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   органами опеки и попечительства.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rPr>
          <w:b/>
          <w:bCs/>
        </w:rPr>
        <w:t>V. Обеспечение деятельности Уполномоченного.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5.1. Для эффективной работы Уполномоченного 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5.2. 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lastRenderedPageBreak/>
        <w:t>5.3. Для обеспечения деятельности Уполномоченного администрация образовательного учреждения вправе в установленном порядке предусмотреть возможность использования внебюджетных источников образовательного учреждения.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5.4. Правовое обучение Уполномоченных осуществляется при содействии Министерства образования Московской области, Уполномоченного по правам человека в Московской области и общественных организаций, содействующих правовому и гражданскому образованию.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rPr>
          <w:b/>
          <w:bCs/>
        </w:rPr>
        <w:t>VI. Порядок избрания Уполномоченного по защите прав участников образовательного процесса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         6.1. Уполномоченным может быть педагогический работник соответствующего образовательного учреждения: учитель, воспитатель, педагог-психолог, социальный педагог, а также родитель (законный представитель несовершеннолетнего), как участник образовательного процесса.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         6.2. Участник образовательного процесса, занимающий в образовательном учреждении административную должность, не может быть избран Уполномоченным.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6.3. Порядок избрания Уполномоченного.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6.3.1. Подготовка и проведение выборов Уполномоченного: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   для организации и проведения выборов в образовательном учреждении приказом руководителя создается избирательная комиссия;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подготовка выборов осуществляется открыто и гласно;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в пресс-центре образовательного учреждения (или специально отведенном месте) помещается информация о кандидатах на должность Уполномоченного за 7-10 дней до общего собрания;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всем кандидатам на должность Уполномоченного предоставляются равные права на ведение предвыборной агитации;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предвыборная агитация может проводиться с использованием радио образовательного учреждения, листовок с данными, характеризующими кандидата, собраний и встреч с участниками образовательного процесса, публичных дебатов, дискуссий между кандидатами и т.п.;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запрещается некорректная агитация, оскорбляющая или унижающая честь и достоинство кандидата;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предвыборная агитация заканчивается за 2-3 дня до выборов.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6.3.2. Процедура выборов: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· выборы проводятся один раз в четыре года в сентябре месяце;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·  в выборах участвуют работники образовательного учреждения, родители (законные представители несовершеннолетних), обучающиеся, достигшие 14-летнего возраста;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·  обучающиеся образовательного учреждения на собраниях  структурного подразделения образовательного учреждения (классных собраниях) рассматривают кандидатуры на должность Уполномоченного;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 выбрав кандидатуру, делегируют представителей (представителя) для участия в общем собрании образовательного учреждения с целью избрания Уполномоченного;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участники общего собрания избирают Уполномоченного большинством голосов (не менее 2/3 от общего числа участников общего собрания) открытым или прямым тайным голосованием. Форма голосования  определяется руководителем образовательного учреждения по согласованию с советом образовательного учреждения;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избранным считается кандидат, набравший большее количество голосов;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итоги оформляются протоколом и направляются в территориальное управление образования (для государственных образовательных учреждений - в Министерство образования Московской области, для муниципальных и негосударственных образовательных учреждений в Московской области - в территориальное управление образования);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копия или выписка из протокола представляется в аппарат Уполномоченного по правам человека в Московской области;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информация об итогах выборов размещается в пресс-центре или специально отведенном месте;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lastRenderedPageBreak/>
        <w:t>6.4. Досрочное прекращение деятельности Уполномоченного допускается в случае: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 - прекращение действия трудового договора, заключенного с педагогическим работником образовательного учреждения;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подачи личного заявления о сложении полномочий;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неисполнения (ненадлежащего исполнения) своих обязанностей;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>- неспособности по состоянию здоровья или по иным причинам исполнять свои обязанности;</w:t>
      </w:r>
    </w:p>
    <w:p w:rsidR="00B61968" w:rsidRPr="005E5659" w:rsidRDefault="00B61968" w:rsidP="005E5659">
      <w:pPr>
        <w:pStyle w:val="a3"/>
        <w:spacing w:before="0" w:beforeAutospacing="0" w:after="0" w:afterAutospacing="0"/>
        <w:jc w:val="both"/>
      </w:pPr>
      <w:r w:rsidRPr="005E5659">
        <w:t xml:space="preserve">- вступления в законную силу обвинительного приговора суда в отношении Уполномоченного. </w:t>
      </w:r>
    </w:p>
    <w:p w:rsidR="00B114AA" w:rsidRPr="00B61968" w:rsidRDefault="00B114AA" w:rsidP="00B619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14AA" w:rsidRPr="00B61968" w:rsidSect="00B619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968"/>
    <w:rsid w:val="0000759A"/>
    <w:rsid w:val="00403B16"/>
    <w:rsid w:val="00544030"/>
    <w:rsid w:val="005E5659"/>
    <w:rsid w:val="007B1A27"/>
    <w:rsid w:val="00B114AA"/>
    <w:rsid w:val="00B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1551</Words>
  <Characters>8845</Characters>
  <Application>Microsoft Office Word</Application>
  <DocSecurity>0</DocSecurity>
  <Lines>73</Lines>
  <Paragraphs>20</Paragraphs>
  <ScaleCrop>false</ScaleCrop>
  <Company>школа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cp:lastPrinted>2011-02-05T08:30:00Z</cp:lastPrinted>
  <dcterms:created xsi:type="dcterms:W3CDTF">2011-02-05T08:25:00Z</dcterms:created>
  <dcterms:modified xsi:type="dcterms:W3CDTF">2014-10-13T15:00:00Z</dcterms:modified>
</cp:coreProperties>
</file>